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C4CDBE" w14:textId="77777777" w:rsidR="004C7357" w:rsidRPr="004C7357" w:rsidRDefault="004C7357" w:rsidP="004C7357">
      <w:pPr>
        <w:widowControl w:val="0"/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  <w:r w:rsidRPr="004C7357">
        <w:rPr>
          <w:rFonts w:ascii="Helvetica" w:hAnsi="Helvetica" w:cs="Helvetica"/>
          <w:sz w:val="22"/>
          <w:szCs w:val="22"/>
        </w:rPr>
        <w:t>Read the questions and answer True (T) or False (F) for each statement.</w:t>
      </w:r>
    </w:p>
    <w:p w14:paraId="4C15C857" w14:textId="77777777" w:rsidR="004C7357" w:rsidRPr="004C7357" w:rsidRDefault="004C7357" w:rsidP="004C7357">
      <w:pPr>
        <w:widowControl w:val="0"/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</w:p>
    <w:p w14:paraId="7AB39508" w14:textId="77777777" w:rsidR="004C7357" w:rsidRPr="004C7357" w:rsidRDefault="00DB13D1" w:rsidP="004C7357">
      <w:pPr>
        <w:pStyle w:val="ListParagraph"/>
        <w:widowControl w:val="0"/>
        <w:numPr>
          <w:ilvl w:val="0"/>
          <w:numId w:val="1"/>
        </w:numPr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  <w:r w:rsidRPr="004C7357">
        <w:rPr>
          <w:rFonts w:ascii="Helvetica" w:hAnsi="Helvetica" w:cs="Helvetica"/>
          <w:sz w:val="22"/>
          <w:szCs w:val="22"/>
        </w:rPr>
        <w:t xml:space="preserve">A loaf of bread that costs $2 today might cost $3 in 20 years. </w:t>
      </w:r>
      <w:r w:rsidR="004C7357" w:rsidRPr="004C7357">
        <w:rPr>
          <w:rFonts w:ascii="Helvetica" w:hAnsi="Helvetica" w:cs="Helvetica"/>
          <w:sz w:val="22"/>
          <w:szCs w:val="22"/>
        </w:rPr>
        <w:t>This is an example of inflation.</w:t>
      </w:r>
    </w:p>
    <w:p w14:paraId="56695588" w14:textId="2593B818" w:rsidR="004C7357" w:rsidRPr="001E71BD" w:rsidRDefault="001E71BD" w:rsidP="004C7357">
      <w:pPr>
        <w:pStyle w:val="ListParagraph"/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left="-270"/>
        <w:rPr>
          <w:rFonts w:ascii="Helvetica" w:hAnsi="Helvetica" w:cs="Helvetica"/>
          <w:b/>
          <w:sz w:val="22"/>
          <w:szCs w:val="22"/>
        </w:rPr>
      </w:pPr>
      <w:r w:rsidRPr="001E71BD">
        <w:rPr>
          <w:rFonts w:ascii="Helvetica" w:hAnsi="Helvetica" w:cs="Helvetica"/>
          <w:b/>
          <w:sz w:val="22"/>
          <w:szCs w:val="22"/>
        </w:rPr>
        <w:t>T</w:t>
      </w:r>
    </w:p>
    <w:p w14:paraId="2203258A" w14:textId="77777777" w:rsidR="004C7357" w:rsidRPr="004C7357" w:rsidRDefault="00DB13D1" w:rsidP="004C7357">
      <w:pPr>
        <w:pStyle w:val="ListParagraph"/>
        <w:widowControl w:val="0"/>
        <w:numPr>
          <w:ilvl w:val="0"/>
          <w:numId w:val="1"/>
        </w:numPr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  <w:r w:rsidRPr="004C7357">
        <w:rPr>
          <w:rFonts w:ascii="Helvetica" w:hAnsi="Helvetica" w:cs="Helvetica"/>
          <w:sz w:val="22"/>
          <w:szCs w:val="22"/>
        </w:rPr>
        <w:t>Although many argue that employment is important for a healthy economy, the U.S. government has never made full employment an explicit goal of its economic policy.</w:t>
      </w:r>
    </w:p>
    <w:p w14:paraId="6DC3DE85" w14:textId="65DA9D6F" w:rsidR="004C7357" w:rsidRPr="001E71BD" w:rsidRDefault="001E71BD" w:rsidP="004C7357">
      <w:pPr>
        <w:pStyle w:val="ListParagraph"/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left="-270"/>
        <w:rPr>
          <w:rFonts w:ascii="Helvetica" w:hAnsi="Helvetica" w:cs="Helvetica"/>
          <w:b/>
          <w:sz w:val="22"/>
          <w:szCs w:val="22"/>
        </w:rPr>
      </w:pPr>
      <w:r>
        <w:rPr>
          <w:rFonts w:ascii="Helvetica" w:hAnsi="Helvetica" w:cs="Helvetica"/>
          <w:b/>
          <w:sz w:val="22"/>
          <w:szCs w:val="22"/>
        </w:rPr>
        <w:t>F</w:t>
      </w:r>
      <w:bookmarkStart w:id="0" w:name="_GoBack"/>
      <w:bookmarkEnd w:id="0"/>
    </w:p>
    <w:p w14:paraId="0E3C87C9" w14:textId="77777777" w:rsidR="004C7357" w:rsidRPr="004C7357" w:rsidRDefault="00DB13D1" w:rsidP="004C7357">
      <w:pPr>
        <w:pStyle w:val="ListParagraph"/>
        <w:widowControl w:val="0"/>
        <w:numPr>
          <w:ilvl w:val="0"/>
          <w:numId w:val="1"/>
        </w:numPr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  <w:r w:rsidRPr="004C7357">
        <w:rPr>
          <w:rFonts w:ascii="Helvetica" w:hAnsi="Helvetica" w:cs="Helvetica"/>
          <w:sz w:val="22"/>
          <w:szCs w:val="22"/>
        </w:rPr>
        <w:t>High interest rates can have serious effects on the economy because businesses are less willing to take on debt to expand their production.</w:t>
      </w:r>
    </w:p>
    <w:p w14:paraId="4331DA0C" w14:textId="0ED69341" w:rsidR="004C7357" w:rsidRPr="004C7357" w:rsidRDefault="001E71BD" w:rsidP="004C7357">
      <w:pPr>
        <w:pStyle w:val="ListParagraph"/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left="-27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T</w:t>
      </w:r>
    </w:p>
    <w:p w14:paraId="6A86E8C1" w14:textId="77777777" w:rsidR="004C7357" w:rsidRPr="004C7357" w:rsidRDefault="00DB13D1" w:rsidP="004C7357">
      <w:pPr>
        <w:pStyle w:val="ListParagraph"/>
        <w:widowControl w:val="0"/>
        <w:numPr>
          <w:ilvl w:val="0"/>
          <w:numId w:val="1"/>
        </w:numPr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  <w:r w:rsidRPr="004C7357">
        <w:rPr>
          <w:rFonts w:ascii="Helvetica" w:hAnsi="Helvetica" w:cs="Helvetica"/>
          <w:sz w:val="22"/>
          <w:szCs w:val="22"/>
        </w:rPr>
        <w:t>Stagflation involves rising prices and high unemployment.</w:t>
      </w:r>
    </w:p>
    <w:p w14:paraId="549C319E" w14:textId="5E0F8B8A" w:rsidR="004C7357" w:rsidRPr="004C7357" w:rsidRDefault="001E71BD" w:rsidP="004C7357">
      <w:pPr>
        <w:pStyle w:val="ListParagraph"/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left="-27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T</w:t>
      </w:r>
    </w:p>
    <w:p w14:paraId="07285DC2" w14:textId="77777777" w:rsidR="004C7357" w:rsidRPr="004C7357" w:rsidRDefault="00DB13D1" w:rsidP="004C7357">
      <w:pPr>
        <w:pStyle w:val="ListParagraph"/>
        <w:widowControl w:val="0"/>
        <w:numPr>
          <w:ilvl w:val="0"/>
          <w:numId w:val="1"/>
        </w:numPr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  <w:r w:rsidRPr="004C7357">
        <w:rPr>
          <w:rFonts w:ascii="Helvetica" w:hAnsi="Helvetica" w:cs="Helvetica"/>
          <w:sz w:val="22"/>
          <w:szCs w:val="22"/>
        </w:rPr>
        <w:t>The pay-as-you-go (PAYGO) provision requires Congress to figure out how to pay for new expenditures and determine which expenditures to</w:t>
      </w:r>
      <w:r w:rsidR="004C7357" w:rsidRPr="004C7357">
        <w:rPr>
          <w:rFonts w:ascii="Helvetica" w:hAnsi="Helvetica" w:cs="Helvetica"/>
          <w:sz w:val="22"/>
          <w:szCs w:val="22"/>
        </w:rPr>
        <w:t xml:space="preserve"> cut if it implements a tax cut.</w:t>
      </w:r>
    </w:p>
    <w:p w14:paraId="32A18969" w14:textId="2B3EC97C" w:rsidR="004C7357" w:rsidRPr="004C7357" w:rsidRDefault="001E71BD" w:rsidP="001E71BD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left="720" w:hanging="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T*</w:t>
      </w:r>
    </w:p>
    <w:p w14:paraId="7A2141E1" w14:textId="77777777" w:rsidR="004C7357" w:rsidRPr="004C7357" w:rsidRDefault="00DB13D1" w:rsidP="004C7357">
      <w:pPr>
        <w:pStyle w:val="ListParagraph"/>
        <w:widowControl w:val="0"/>
        <w:numPr>
          <w:ilvl w:val="0"/>
          <w:numId w:val="1"/>
        </w:numPr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  <w:r w:rsidRPr="004C7357">
        <w:rPr>
          <w:rFonts w:ascii="Helvetica" w:hAnsi="Helvetica" w:cs="Helvetica"/>
          <w:sz w:val="22"/>
          <w:szCs w:val="22"/>
        </w:rPr>
        <w:t>All social welfare programs are based on need.</w:t>
      </w:r>
    </w:p>
    <w:p w14:paraId="68E9528A" w14:textId="37E36FA4" w:rsidR="004C7357" w:rsidRPr="004C7357" w:rsidRDefault="001E71BD" w:rsidP="001E71BD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left="720" w:hanging="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T*</w:t>
      </w:r>
    </w:p>
    <w:p w14:paraId="5A10776F" w14:textId="77777777" w:rsidR="004C7357" w:rsidRPr="004C7357" w:rsidRDefault="00DB13D1" w:rsidP="004C7357">
      <w:pPr>
        <w:pStyle w:val="ListParagraph"/>
        <w:widowControl w:val="0"/>
        <w:numPr>
          <w:ilvl w:val="0"/>
          <w:numId w:val="1"/>
        </w:numPr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  <w:r w:rsidRPr="004C7357">
        <w:rPr>
          <w:rFonts w:ascii="Helvetica" w:hAnsi="Helvetica" w:cs="Helvetica"/>
          <w:sz w:val="22"/>
          <w:szCs w:val="22"/>
        </w:rPr>
        <w:t>The health care reform passed in 2010 can be considered part of the government’s effort to provide a “social safety net.”</w:t>
      </w:r>
    </w:p>
    <w:p w14:paraId="44C2CE77" w14:textId="56452D8A" w:rsidR="004C7357" w:rsidRPr="004C7357" w:rsidRDefault="001E71BD" w:rsidP="001E71BD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left="720" w:hanging="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T</w:t>
      </w:r>
    </w:p>
    <w:p w14:paraId="00778FB7" w14:textId="77777777" w:rsidR="004C7357" w:rsidRPr="004C7357" w:rsidRDefault="00DB13D1" w:rsidP="004C7357">
      <w:pPr>
        <w:pStyle w:val="ListParagraph"/>
        <w:widowControl w:val="0"/>
        <w:numPr>
          <w:ilvl w:val="0"/>
          <w:numId w:val="1"/>
        </w:numPr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  <w:r w:rsidRPr="004C7357">
        <w:rPr>
          <w:rFonts w:ascii="Helvetica" w:hAnsi="Helvetica" w:cs="Helvetica"/>
          <w:sz w:val="22"/>
          <w:szCs w:val="22"/>
        </w:rPr>
        <w:t>The “Great Society” was the term used to describe a group of social policy programs developed by President Franklin Roosevelt to combat the Great Depression.</w:t>
      </w:r>
    </w:p>
    <w:p w14:paraId="05D102DA" w14:textId="5842D34E" w:rsidR="004C7357" w:rsidRPr="004C7357" w:rsidRDefault="001E71BD" w:rsidP="004C7357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F</w:t>
      </w:r>
    </w:p>
    <w:p w14:paraId="3E670E7B" w14:textId="77777777" w:rsidR="004C7357" w:rsidRPr="004C7357" w:rsidRDefault="00DB13D1" w:rsidP="004C7357">
      <w:pPr>
        <w:pStyle w:val="ListParagraph"/>
        <w:widowControl w:val="0"/>
        <w:numPr>
          <w:ilvl w:val="0"/>
          <w:numId w:val="1"/>
        </w:numPr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  <w:r w:rsidRPr="004C7357">
        <w:rPr>
          <w:rFonts w:ascii="Helvetica" w:hAnsi="Helvetica" w:cs="Helvetica"/>
          <w:sz w:val="22"/>
          <w:szCs w:val="22"/>
        </w:rPr>
        <w:t>None of the social policies passed under the New Deal remain today.</w:t>
      </w:r>
    </w:p>
    <w:p w14:paraId="12A36D3F" w14:textId="7EA2DFAC" w:rsidR="004C7357" w:rsidRPr="004C7357" w:rsidRDefault="00D62BD6" w:rsidP="004C7357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T</w:t>
      </w:r>
    </w:p>
    <w:p w14:paraId="22A2B4F9" w14:textId="77777777" w:rsidR="004C7357" w:rsidRPr="004C7357" w:rsidRDefault="00DB13D1" w:rsidP="004C7357">
      <w:pPr>
        <w:pStyle w:val="ListParagraph"/>
        <w:widowControl w:val="0"/>
        <w:numPr>
          <w:ilvl w:val="0"/>
          <w:numId w:val="1"/>
        </w:numPr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  <w:r w:rsidRPr="004C7357">
        <w:rPr>
          <w:rFonts w:ascii="Helvetica" w:hAnsi="Helvetica" w:cs="Helvetica"/>
          <w:sz w:val="22"/>
          <w:szCs w:val="22"/>
        </w:rPr>
        <w:t>The number of elderly people living in poverty has decreased since the 1960s.</w:t>
      </w:r>
    </w:p>
    <w:p w14:paraId="570578F1" w14:textId="496BC69D" w:rsidR="004C7357" w:rsidRPr="004C7357" w:rsidRDefault="00D62BD6" w:rsidP="004C7357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T</w:t>
      </w:r>
    </w:p>
    <w:p w14:paraId="07FD9025" w14:textId="77777777" w:rsidR="004C7357" w:rsidRPr="004C7357" w:rsidRDefault="00DB13D1" w:rsidP="004C7357">
      <w:pPr>
        <w:pStyle w:val="ListParagraph"/>
        <w:widowControl w:val="0"/>
        <w:numPr>
          <w:ilvl w:val="0"/>
          <w:numId w:val="1"/>
        </w:numPr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  <w:r w:rsidRPr="004C7357">
        <w:rPr>
          <w:rFonts w:ascii="Helvetica" w:hAnsi="Helvetica" w:cs="Helvetica"/>
          <w:sz w:val="22"/>
          <w:szCs w:val="22"/>
        </w:rPr>
        <w:t>Foreign policy includes issues that concern human rights.</w:t>
      </w:r>
    </w:p>
    <w:p w14:paraId="258F7FB5" w14:textId="5215F2D4" w:rsidR="004C7357" w:rsidRPr="004C7357" w:rsidRDefault="003642A4" w:rsidP="004C7357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F</w:t>
      </w:r>
    </w:p>
    <w:p w14:paraId="0D23194D" w14:textId="77777777" w:rsidR="004C7357" w:rsidRPr="004C7357" w:rsidRDefault="00DB13D1" w:rsidP="004C7357">
      <w:pPr>
        <w:pStyle w:val="ListParagraph"/>
        <w:widowControl w:val="0"/>
        <w:numPr>
          <w:ilvl w:val="0"/>
          <w:numId w:val="1"/>
        </w:numPr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  <w:r w:rsidRPr="004C7357">
        <w:rPr>
          <w:rFonts w:ascii="Helvetica" w:hAnsi="Helvetica" w:cs="Helvetica"/>
          <w:sz w:val="22"/>
          <w:szCs w:val="22"/>
        </w:rPr>
        <w:t>The United States’ operating on its own to target and kill Osama bin Laden is an example of a unilateral action.</w:t>
      </w:r>
    </w:p>
    <w:p w14:paraId="168E4A95" w14:textId="61A3CBB4" w:rsidR="004C7357" w:rsidRPr="004C7357" w:rsidRDefault="003642A4" w:rsidP="004C7357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T</w:t>
      </w:r>
    </w:p>
    <w:p w14:paraId="6BD00507" w14:textId="4C027C9B" w:rsidR="004C7357" w:rsidRPr="004C7357" w:rsidRDefault="00DB13D1" w:rsidP="004C7357">
      <w:pPr>
        <w:pStyle w:val="ListParagraph"/>
        <w:widowControl w:val="0"/>
        <w:numPr>
          <w:ilvl w:val="0"/>
          <w:numId w:val="1"/>
        </w:numPr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  <w:r w:rsidRPr="004C7357">
        <w:rPr>
          <w:rFonts w:ascii="Helvetica" w:hAnsi="Helvetica" w:cs="Helvetica"/>
          <w:sz w:val="22"/>
          <w:szCs w:val="22"/>
        </w:rPr>
        <w:t>The efforts of the “Six Powers” to negotiate limits with Iran on its nuclear program is an example of a unilateral action.</w:t>
      </w:r>
      <w:r w:rsidR="003642A4">
        <w:rPr>
          <w:rFonts w:ascii="Helvetica" w:hAnsi="Helvetica" w:cs="Helvetica"/>
          <w:sz w:val="22"/>
          <w:szCs w:val="22"/>
        </w:rPr>
        <w:t xml:space="preserve"> F</w:t>
      </w:r>
    </w:p>
    <w:p w14:paraId="265DC1A6" w14:textId="77777777" w:rsidR="004C7357" w:rsidRPr="004C7357" w:rsidRDefault="004C7357" w:rsidP="004C7357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</w:p>
    <w:p w14:paraId="75DACA8E" w14:textId="22DD2802" w:rsidR="004C7357" w:rsidRPr="004C7357" w:rsidRDefault="00DB13D1" w:rsidP="004C7357">
      <w:pPr>
        <w:pStyle w:val="ListParagraph"/>
        <w:widowControl w:val="0"/>
        <w:numPr>
          <w:ilvl w:val="0"/>
          <w:numId w:val="1"/>
        </w:numPr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  <w:r w:rsidRPr="004C7357">
        <w:rPr>
          <w:rFonts w:ascii="Helvetica" w:hAnsi="Helvetica" w:cs="Helvetica"/>
          <w:sz w:val="22"/>
          <w:szCs w:val="22"/>
        </w:rPr>
        <w:t>Idealists might favor action against the Syrian government because they believe the United States is morally obligated to protect innocent civilians from violence and to uphold human rights.</w:t>
      </w:r>
      <w:r w:rsidR="003642A4">
        <w:rPr>
          <w:rFonts w:ascii="Helvetica" w:hAnsi="Helvetica" w:cs="Helvetica"/>
          <w:sz w:val="22"/>
          <w:szCs w:val="22"/>
        </w:rPr>
        <w:t xml:space="preserve"> T</w:t>
      </w:r>
    </w:p>
    <w:p w14:paraId="65998DD7" w14:textId="77777777" w:rsidR="004C7357" w:rsidRPr="004C7357" w:rsidRDefault="004C7357" w:rsidP="004C7357">
      <w:pPr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</w:p>
    <w:p w14:paraId="5D8AD219" w14:textId="77777777" w:rsidR="003642A4" w:rsidRDefault="00DB13D1" w:rsidP="004C7357">
      <w:pPr>
        <w:pStyle w:val="ListParagraph"/>
        <w:widowControl w:val="0"/>
        <w:numPr>
          <w:ilvl w:val="0"/>
          <w:numId w:val="1"/>
        </w:numPr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sz w:val="22"/>
          <w:szCs w:val="22"/>
        </w:rPr>
      </w:pPr>
      <w:r w:rsidRPr="004C7357">
        <w:rPr>
          <w:rFonts w:ascii="Helvetica" w:hAnsi="Helvetica" w:cs="Helvetica"/>
          <w:sz w:val="22"/>
          <w:szCs w:val="22"/>
        </w:rPr>
        <w:t>The difference between the foreign policies of President George W. Bush and President Obama is that Bush acted as a realist while Obama acted as an idealist.</w:t>
      </w:r>
      <w:r w:rsidR="003642A4">
        <w:rPr>
          <w:rFonts w:ascii="Helvetica" w:hAnsi="Helvetica" w:cs="Helvetica"/>
          <w:sz w:val="22"/>
          <w:szCs w:val="22"/>
        </w:rPr>
        <w:t xml:space="preserve"> </w:t>
      </w:r>
    </w:p>
    <w:p w14:paraId="08BE30A3" w14:textId="77777777" w:rsidR="003642A4" w:rsidRPr="003642A4" w:rsidRDefault="003642A4" w:rsidP="003642A4">
      <w:pPr>
        <w:pStyle w:val="ListParagraph"/>
        <w:rPr>
          <w:rFonts w:ascii="Helvetica" w:hAnsi="Helvetica" w:cs="Helvetica"/>
          <w:sz w:val="22"/>
          <w:szCs w:val="22"/>
        </w:rPr>
      </w:pPr>
    </w:p>
    <w:p w14:paraId="4EE34C71" w14:textId="31AB03D1" w:rsidR="00DB13D1" w:rsidRPr="004C7357" w:rsidRDefault="003642A4" w:rsidP="003642A4">
      <w:pPr>
        <w:pStyle w:val="ListParagraph"/>
        <w:widowControl w:val="0"/>
        <w:tabs>
          <w:tab w:val="right" w:pos="-180"/>
          <w:tab w:val="left" w:pos="0"/>
        </w:tabs>
        <w:autoSpaceDE w:val="0"/>
        <w:autoSpaceDN w:val="0"/>
        <w:adjustRightInd w:val="0"/>
        <w:spacing w:line="360" w:lineRule="auto"/>
        <w:ind w:left="-27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F</w:t>
      </w:r>
    </w:p>
    <w:p w14:paraId="00F87501" w14:textId="77777777" w:rsidR="00DB13D1" w:rsidRPr="004C7357" w:rsidRDefault="00DB13D1" w:rsidP="00DB13D1">
      <w:pPr>
        <w:widowControl w:val="0"/>
        <w:autoSpaceDE w:val="0"/>
        <w:autoSpaceDN w:val="0"/>
        <w:adjustRightInd w:val="0"/>
        <w:spacing w:after="1" w:line="360" w:lineRule="auto"/>
        <w:rPr>
          <w:rFonts w:ascii="Helvetica" w:hAnsi="Helvetica" w:cs="Helvetica"/>
          <w:sz w:val="22"/>
          <w:szCs w:val="22"/>
        </w:rPr>
      </w:pPr>
    </w:p>
    <w:sectPr w:rsidR="00DB13D1" w:rsidRPr="004C735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D6B6A6" w14:textId="77777777" w:rsidR="00D57410" w:rsidRDefault="00D57410" w:rsidP="004C7357">
      <w:r>
        <w:separator/>
      </w:r>
    </w:p>
  </w:endnote>
  <w:endnote w:type="continuationSeparator" w:id="0">
    <w:p w14:paraId="22CA7F51" w14:textId="77777777" w:rsidR="00D57410" w:rsidRDefault="00D57410" w:rsidP="004C7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E0C8A5" w14:textId="77777777" w:rsidR="00D57410" w:rsidRDefault="00D57410" w:rsidP="004C7357">
      <w:r>
        <w:separator/>
      </w:r>
    </w:p>
  </w:footnote>
  <w:footnote w:type="continuationSeparator" w:id="0">
    <w:p w14:paraId="2421D7DA" w14:textId="77777777" w:rsidR="00D57410" w:rsidRDefault="00D57410" w:rsidP="004C73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1A89DA" w14:textId="77777777" w:rsidR="004C7357" w:rsidRDefault="004C7357">
    <w:pPr>
      <w:pStyle w:val="Header"/>
    </w:pPr>
    <w:r>
      <w:rPr>
        <w:noProof/>
        <w:lang w:val="en-GB" w:eastAsia="en-GB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117C2226" wp14:editId="6236D47C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43600" cy="250190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25019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6C827A3A" w14:textId="77777777" w:rsidR="004C7357" w:rsidRDefault="004C7357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Quiz 4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rect id="Rectangle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" o:allowoverlap="f" fillcolor="#5b9bd5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:rsidR="004C7357" w:rsidRDefault="004C7357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Quiz 4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1C3DCD"/>
    <w:multiLevelType w:val="hybridMultilevel"/>
    <w:tmpl w:val="1360C96E"/>
    <w:lvl w:ilvl="0" w:tplc="042C8258">
      <w:start w:val="1"/>
      <w:numFmt w:val="decimal"/>
      <w:lvlText w:val="%1."/>
      <w:lvlJc w:val="left"/>
      <w:pPr>
        <w:ind w:left="-27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3D1"/>
    <w:rsid w:val="001E71BD"/>
    <w:rsid w:val="003642A4"/>
    <w:rsid w:val="003768C3"/>
    <w:rsid w:val="003A6592"/>
    <w:rsid w:val="004C7357"/>
    <w:rsid w:val="00653397"/>
    <w:rsid w:val="0078677C"/>
    <w:rsid w:val="008A75F3"/>
    <w:rsid w:val="008D5BF3"/>
    <w:rsid w:val="0095643B"/>
    <w:rsid w:val="00B40797"/>
    <w:rsid w:val="00D06550"/>
    <w:rsid w:val="00D57410"/>
    <w:rsid w:val="00D62BD6"/>
    <w:rsid w:val="00DB13D1"/>
    <w:rsid w:val="00E42F6D"/>
    <w:rsid w:val="00E94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7FE12F"/>
  <w15:chartTrackingRefBased/>
  <w15:docId w15:val="{A4DAEE3C-5555-4D97-A228-7D6C3FA8B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13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73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C73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7357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C73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7357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Quiz 4</vt:lpstr>
    </vt:vector>
  </TitlesOfParts>
  <Company/>
  <LinksUpToDate>false</LinksUpToDate>
  <CharactersWithSpaces>1849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Quiz 4</dc:title>
  <dc:subject/>
  <dc:creator>Scott, Lisa</dc:creator>
  <cp:keywords/>
  <dc:description/>
  <cp:lastModifiedBy>JONNY</cp:lastModifiedBy>
  <cp:revision>2</cp:revision>
  <dcterms:created xsi:type="dcterms:W3CDTF">2017-12-01T15:18:00Z</dcterms:created>
  <dcterms:modified xsi:type="dcterms:W3CDTF">2017-12-01T15:18:00Z</dcterms:modified>
</cp:coreProperties>
</file>